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AF" w:rsidRDefault="00A822CD" w:rsidP="00563038">
      <w:pPr>
        <w:ind w:hanging="714"/>
        <w:rPr>
          <w:b/>
        </w:rPr>
      </w:pPr>
      <w:bookmarkStart w:id="0" w:name="_GoBack"/>
      <w:bookmarkEnd w:id="0"/>
      <w:r>
        <w:rPr>
          <w:b/>
        </w:rPr>
        <w:t>OŠ ANTUNA AUGUSTINČIĆA</w:t>
      </w:r>
    </w:p>
    <w:p w:rsidR="00A822CD" w:rsidRPr="00804075" w:rsidRDefault="00A822CD" w:rsidP="00563038">
      <w:pPr>
        <w:ind w:hanging="714"/>
        <w:rPr>
          <w:b/>
        </w:rPr>
      </w:pPr>
      <w:r>
        <w:rPr>
          <w:b/>
        </w:rPr>
        <w:t>ZAPREŠIĆ, VLADIMIRA NAZORA 2A</w:t>
      </w:r>
    </w:p>
    <w:p w:rsidR="00563038" w:rsidRPr="00804075" w:rsidRDefault="00563038" w:rsidP="00563038">
      <w:pPr>
        <w:ind w:left="0" w:firstLine="0"/>
        <w:rPr>
          <w:b/>
        </w:rPr>
      </w:pPr>
      <w:r w:rsidRPr="00804075">
        <w:rPr>
          <w:b/>
        </w:rPr>
        <w:t xml:space="preserve"> KLASA:</w:t>
      </w:r>
      <w:r w:rsidR="007E43D8">
        <w:rPr>
          <w:b/>
        </w:rPr>
        <w:t>602-02/19</w:t>
      </w:r>
      <w:r w:rsidR="00B2597F">
        <w:rPr>
          <w:b/>
        </w:rPr>
        <w:t>-01/</w:t>
      </w:r>
      <w:r w:rsidR="00441441">
        <w:rPr>
          <w:b/>
        </w:rPr>
        <w:t>358</w:t>
      </w:r>
    </w:p>
    <w:p w:rsidR="00563038" w:rsidRPr="00804075" w:rsidRDefault="00563038" w:rsidP="00563038">
      <w:pPr>
        <w:ind w:left="0" w:firstLine="0"/>
        <w:rPr>
          <w:b/>
        </w:rPr>
      </w:pPr>
      <w:r w:rsidRPr="00804075">
        <w:rPr>
          <w:b/>
        </w:rPr>
        <w:t xml:space="preserve"> URBOJ:</w:t>
      </w:r>
      <w:r w:rsidR="007E43D8">
        <w:rPr>
          <w:b/>
        </w:rPr>
        <w:t>238-33-28-19</w:t>
      </w:r>
      <w:r w:rsidR="00B2597F">
        <w:rPr>
          <w:b/>
        </w:rPr>
        <w:t>-01</w:t>
      </w:r>
    </w:p>
    <w:p w:rsidR="00BE6650" w:rsidRPr="00804075" w:rsidRDefault="007E43D8" w:rsidP="00563038">
      <w:pPr>
        <w:ind w:left="0" w:firstLine="0"/>
        <w:rPr>
          <w:b/>
        </w:rPr>
      </w:pPr>
      <w:r>
        <w:rPr>
          <w:b/>
        </w:rPr>
        <w:t xml:space="preserve"> Zaprešić, 31.5.2019</w:t>
      </w:r>
      <w:r w:rsidR="00B2597F">
        <w:rPr>
          <w:b/>
        </w:rPr>
        <w:t>.</w:t>
      </w:r>
    </w:p>
    <w:p w:rsidR="00563038" w:rsidRPr="00804075" w:rsidRDefault="00563038" w:rsidP="00563038">
      <w:pPr>
        <w:ind w:left="0" w:firstLine="0"/>
        <w:rPr>
          <w:b/>
        </w:rPr>
      </w:pPr>
      <w:r w:rsidRPr="00804075">
        <w:rPr>
          <w:b/>
        </w:rPr>
        <w:t xml:space="preserve">    </w:t>
      </w:r>
    </w:p>
    <w:p w:rsidR="00563038" w:rsidRPr="00804075" w:rsidRDefault="00563038" w:rsidP="00563038">
      <w:pPr>
        <w:ind w:left="0" w:firstLine="0"/>
        <w:jc w:val="both"/>
        <w:rPr>
          <w:b/>
        </w:rPr>
      </w:pPr>
      <w:r w:rsidRPr="00804075">
        <w:rPr>
          <w:b/>
        </w:rPr>
        <w:t xml:space="preserve">Sukladno članku </w:t>
      </w:r>
      <w:r w:rsidR="00A822CD">
        <w:rPr>
          <w:b/>
        </w:rPr>
        <w:t>72.</w:t>
      </w:r>
      <w:r w:rsidR="00804075" w:rsidRPr="00804075">
        <w:rPr>
          <w:b/>
        </w:rPr>
        <w:t xml:space="preserve"> Statuta</w:t>
      </w:r>
      <w:r w:rsidR="00A822CD">
        <w:rPr>
          <w:b/>
        </w:rPr>
        <w:t xml:space="preserve"> Osnovne škole Antuna Augustinčića</w:t>
      </w:r>
      <w:r w:rsidR="00804075" w:rsidRPr="00804075">
        <w:rPr>
          <w:b/>
        </w:rPr>
        <w:t xml:space="preserve">, ravnateljica </w:t>
      </w:r>
      <w:r w:rsidR="007E43D8">
        <w:rPr>
          <w:b/>
        </w:rPr>
        <w:t>dana 31.5.2019</w:t>
      </w:r>
      <w:r w:rsidR="00B2597F">
        <w:rPr>
          <w:b/>
        </w:rPr>
        <w:t>.g.</w:t>
      </w:r>
      <w:r w:rsidRPr="00804075">
        <w:rPr>
          <w:b/>
        </w:rPr>
        <w:t xml:space="preserve"> donosi</w:t>
      </w:r>
    </w:p>
    <w:p w:rsidR="00BE6650" w:rsidRPr="00804075" w:rsidRDefault="00BE6650" w:rsidP="00563038">
      <w:pPr>
        <w:ind w:left="0" w:firstLine="0"/>
        <w:jc w:val="both"/>
        <w:rPr>
          <w:b/>
        </w:rPr>
      </w:pPr>
    </w:p>
    <w:p w:rsidR="00563038" w:rsidRPr="00804075" w:rsidRDefault="00563038" w:rsidP="00563038">
      <w:pPr>
        <w:ind w:left="0" w:firstLine="0"/>
        <w:jc w:val="both"/>
        <w:rPr>
          <w:b/>
        </w:rPr>
      </w:pPr>
    </w:p>
    <w:p w:rsidR="0066714C" w:rsidRPr="00804075" w:rsidRDefault="00804075" w:rsidP="00804075">
      <w:pPr>
        <w:ind w:left="0" w:firstLine="0"/>
        <w:jc w:val="center"/>
        <w:rPr>
          <w:b/>
        </w:rPr>
      </w:pPr>
      <w:r w:rsidRPr="00804075">
        <w:rPr>
          <w:b/>
        </w:rPr>
        <w:t>ODLUKU O  OSOBAMA ODGOVORNIM ZA OBRADU OSOBNIH P</w:t>
      </w:r>
      <w:r w:rsidR="00A822CD">
        <w:rPr>
          <w:b/>
        </w:rPr>
        <w:t>ODATAKA U OŠ  ANTUNA AUGUSTINČIĆA</w:t>
      </w:r>
      <w:r w:rsidRPr="00804075">
        <w:rPr>
          <w:b/>
        </w:rPr>
        <w:t xml:space="preserve"> </w:t>
      </w:r>
    </w:p>
    <w:p w:rsidR="00BE6650" w:rsidRPr="00804075" w:rsidRDefault="00BE6650" w:rsidP="00563038">
      <w:pPr>
        <w:ind w:left="0" w:firstLine="0"/>
        <w:jc w:val="center"/>
        <w:rPr>
          <w:b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1. </w:t>
      </w:r>
    </w:p>
    <w:p w:rsidR="00804075" w:rsidRPr="00804075" w:rsidRDefault="00804075" w:rsidP="0080407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 xml:space="preserve">U </w:t>
      </w:r>
      <w:proofErr w:type="spellStart"/>
      <w:r w:rsidRPr="00804075">
        <w:rPr>
          <w:rFonts w:ascii="Arial" w:hAnsi="Arial" w:cs="Arial"/>
          <w:sz w:val="22"/>
          <w:szCs w:val="22"/>
        </w:rPr>
        <w:t>Osnovnoj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školi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Antuna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Augustinčića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vrši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4075">
        <w:rPr>
          <w:rFonts w:ascii="Arial" w:hAnsi="Arial" w:cs="Arial"/>
          <w:sz w:val="22"/>
          <w:szCs w:val="22"/>
        </w:rPr>
        <w:t>obrada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slijedećih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>:</w:t>
      </w:r>
    </w:p>
    <w:p w:rsidR="00804075" w:rsidRPr="00804075" w:rsidRDefault="00804075" w:rsidP="00804075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zdravstvenom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stanju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04075">
        <w:rPr>
          <w:rFonts w:ascii="Arial" w:hAnsi="Arial" w:cs="Arial"/>
          <w:sz w:val="22"/>
          <w:szCs w:val="22"/>
        </w:rPr>
        <w:t>posebnim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potrebama-primjreni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oblik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školovanja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članovima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tijela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upravljanja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školskog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odbora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kandidata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koji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natječajnom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postupku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zasnivanje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odnosa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vanjskih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suradnika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na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stručnom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usavršavanju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rad bez </w:t>
      </w:r>
      <w:proofErr w:type="spellStart"/>
      <w:r w:rsidRPr="00804075">
        <w:rPr>
          <w:rFonts w:ascii="Arial" w:hAnsi="Arial" w:cs="Arial"/>
          <w:sz w:val="22"/>
          <w:szCs w:val="22"/>
        </w:rPr>
        <w:t>zasnivanja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odnosa</w:t>
      </w:r>
      <w:proofErr w:type="spellEnd"/>
    </w:p>
    <w:p w:rsidR="00804075" w:rsidRPr="00804075" w:rsidRDefault="00804075" w:rsidP="00980CF8">
      <w:pPr>
        <w:pStyle w:val="StandardWeb"/>
        <w:ind w:left="360"/>
        <w:jc w:val="both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2.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imenuju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se: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A822CD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Branka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Laljak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mjestu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tajnika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Škole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članovima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tijela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upravljanja-Školskog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odbora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kandidatima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koji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natječajnom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postupku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zasnivanje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odnosa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pomoćnika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nastavi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804075" w:rsidRPr="00804075" w:rsidRDefault="00A822CD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Ivanka </w:t>
      </w:r>
      <w:proofErr w:type="spellStart"/>
      <w:r>
        <w:rPr>
          <w:rFonts w:ascii="Arial" w:hAnsi="Arial" w:cs="Arial"/>
          <w:b/>
          <w:sz w:val="22"/>
          <w:szCs w:val="22"/>
        </w:rPr>
        <w:t>Aurer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</w:t>
      </w:r>
      <w:r w:rsidR="007E43D8">
        <w:rPr>
          <w:rFonts w:ascii="Arial" w:hAnsi="Arial" w:cs="Arial"/>
          <w:sz w:val="22"/>
          <w:szCs w:val="22"/>
        </w:rPr>
        <w:t>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mejstu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voditelja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računovodstva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vezani</w:t>
      </w:r>
      <w:r w:rsidR="00980CF8">
        <w:rPr>
          <w:rFonts w:ascii="Arial" w:hAnsi="Arial" w:cs="Arial"/>
          <w:sz w:val="22"/>
          <w:szCs w:val="22"/>
        </w:rPr>
        <w:t>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obračun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04075" w:rsidRPr="00804075">
        <w:rPr>
          <w:rFonts w:ascii="Arial" w:hAnsi="Arial" w:cs="Arial"/>
          <w:sz w:val="22"/>
          <w:szCs w:val="22"/>
        </w:rPr>
        <w:t xml:space="preserve">o 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plaći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bolovanju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korištenje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godišnjeg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odmora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obustava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računima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drugi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radnicima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).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7E43D8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Ivana </w:t>
      </w:r>
      <w:proofErr w:type="spellStart"/>
      <w:r>
        <w:rPr>
          <w:rFonts w:ascii="Arial" w:hAnsi="Arial" w:cs="Arial"/>
          <w:b/>
          <w:sz w:val="22"/>
          <w:szCs w:val="22"/>
        </w:rPr>
        <w:t>Došen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mje</w:t>
      </w:r>
      <w:r w:rsidR="00A822CD">
        <w:rPr>
          <w:rFonts w:ascii="Arial" w:hAnsi="Arial" w:cs="Arial"/>
          <w:sz w:val="22"/>
          <w:szCs w:val="22"/>
        </w:rPr>
        <w:t>stu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stručnog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suradnika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pedagoga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</w:t>
      </w:r>
      <w:r w:rsidR="00A822CD">
        <w:rPr>
          <w:rFonts w:ascii="Arial" w:hAnsi="Arial" w:cs="Arial"/>
          <w:sz w:val="22"/>
          <w:szCs w:val="22"/>
        </w:rPr>
        <w:t>obnih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podataka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učenika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Škole</w:t>
      </w:r>
      <w:proofErr w:type="spellEnd"/>
      <w:r w:rsidR="00A822CD">
        <w:rPr>
          <w:rFonts w:ascii="Arial" w:hAnsi="Arial" w:cs="Arial"/>
          <w:sz w:val="22"/>
          <w:szCs w:val="22"/>
        </w:rPr>
        <w:t>.</w:t>
      </w:r>
    </w:p>
    <w:p w:rsidR="00804075" w:rsidRPr="00804075" w:rsidRDefault="007E43D8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Sanja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Laljak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zaposlena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na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radnom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mjestu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stručnog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suradnika</w:t>
      </w:r>
      <w:proofErr w:type="spellEnd"/>
      <w:r w:rsidR="00A822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2CD">
        <w:rPr>
          <w:rFonts w:ascii="Arial" w:hAnsi="Arial" w:cs="Arial"/>
          <w:sz w:val="22"/>
          <w:szCs w:val="22"/>
        </w:rPr>
        <w:t>logopeda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učenicima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posebnim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potrebama-primjereni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oblik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školovanja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A822CD">
        <w:rPr>
          <w:rFonts w:ascii="Arial" w:hAnsi="Arial" w:cs="Arial"/>
          <w:b/>
          <w:sz w:val="22"/>
          <w:szCs w:val="22"/>
        </w:rPr>
        <w:t>Razredni</w:t>
      </w:r>
      <w:proofErr w:type="spellEnd"/>
      <w:r w:rsidRPr="00A822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22CD">
        <w:rPr>
          <w:rFonts w:ascii="Arial" w:hAnsi="Arial" w:cs="Arial"/>
          <w:b/>
          <w:sz w:val="22"/>
          <w:szCs w:val="22"/>
        </w:rPr>
        <w:t>učitelji</w:t>
      </w:r>
      <w:proofErr w:type="spellEnd"/>
      <w:r w:rsidRPr="00A822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22CD">
        <w:rPr>
          <w:rFonts w:ascii="Arial" w:hAnsi="Arial" w:cs="Arial"/>
          <w:b/>
          <w:sz w:val="22"/>
          <w:szCs w:val="22"/>
        </w:rPr>
        <w:t>razredne</w:t>
      </w:r>
      <w:proofErr w:type="spellEnd"/>
      <w:r w:rsidRPr="00A822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22CD">
        <w:rPr>
          <w:rFonts w:ascii="Arial" w:hAnsi="Arial" w:cs="Arial"/>
          <w:b/>
          <w:sz w:val="22"/>
          <w:szCs w:val="22"/>
        </w:rPr>
        <w:t>i</w:t>
      </w:r>
      <w:proofErr w:type="spellEnd"/>
      <w:r w:rsidRPr="00A822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22CD">
        <w:rPr>
          <w:rFonts w:ascii="Arial" w:hAnsi="Arial" w:cs="Arial"/>
          <w:b/>
          <w:sz w:val="22"/>
          <w:szCs w:val="22"/>
        </w:rPr>
        <w:t>predmetne</w:t>
      </w:r>
      <w:proofErr w:type="spellEnd"/>
      <w:r w:rsidRPr="00A822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822CD">
        <w:rPr>
          <w:rFonts w:ascii="Arial" w:hAnsi="Arial" w:cs="Arial"/>
          <w:b/>
          <w:sz w:val="22"/>
          <w:szCs w:val="22"/>
        </w:rPr>
        <w:t>nastave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koji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prikupljanju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obradi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04075">
        <w:rPr>
          <w:rFonts w:ascii="Arial" w:hAnsi="Arial" w:cs="Arial"/>
          <w:sz w:val="22"/>
          <w:szCs w:val="22"/>
        </w:rPr>
        <w:t>imenuju</w:t>
      </w:r>
      <w:proofErr w:type="spellEnd"/>
      <w:proofErr w:type="gramEnd"/>
      <w:r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koje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unose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matične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knjige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804075">
        <w:rPr>
          <w:rFonts w:ascii="Arial" w:hAnsi="Arial" w:cs="Arial"/>
          <w:sz w:val="22"/>
          <w:szCs w:val="22"/>
        </w:rPr>
        <w:t>matice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ministarstva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znanosti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obrazovanja</w:t>
      </w:r>
      <w:proofErr w:type="spellEnd"/>
      <w:r w:rsidRPr="00804075">
        <w:rPr>
          <w:rFonts w:ascii="Arial" w:hAnsi="Arial" w:cs="Arial"/>
          <w:sz w:val="22"/>
          <w:szCs w:val="22"/>
        </w:rPr>
        <w:t>.</w:t>
      </w:r>
      <w:r w:rsidRPr="00804075">
        <w:rPr>
          <w:rFonts w:ascii="Arial" w:hAnsi="Arial" w:cs="Arial"/>
          <w:sz w:val="22"/>
          <w:szCs w:val="22"/>
        </w:rPr>
        <w:br/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3.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Imenovane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iz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članka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2. Ove </w:t>
      </w:r>
      <w:proofErr w:type="spellStart"/>
      <w:r w:rsidRPr="00804075">
        <w:rPr>
          <w:rFonts w:ascii="Arial" w:hAnsi="Arial" w:cs="Arial"/>
          <w:sz w:val="22"/>
          <w:szCs w:val="22"/>
        </w:rPr>
        <w:t>Odluke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obavljaju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obrade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prikupljanja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vezane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upisivanje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evidenciju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aktivnosti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te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druge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vezane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propisane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općom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uredbom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zaštiti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4.</w:t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 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 xml:space="preserve">Ova </w:t>
      </w:r>
      <w:proofErr w:type="spellStart"/>
      <w:r w:rsidRPr="00804075">
        <w:rPr>
          <w:rFonts w:ascii="Arial" w:hAnsi="Arial" w:cs="Arial"/>
          <w:sz w:val="22"/>
          <w:szCs w:val="22"/>
        </w:rPr>
        <w:t>odluka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stupa </w:t>
      </w:r>
      <w:proofErr w:type="spellStart"/>
      <w:r w:rsidRPr="00804075">
        <w:rPr>
          <w:rFonts w:ascii="Arial" w:hAnsi="Arial" w:cs="Arial"/>
          <w:sz w:val="22"/>
          <w:szCs w:val="22"/>
        </w:rPr>
        <w:t>na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snagu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danom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donošenja</w:t>
      </w:r>
      <w:proofErr w:type="spellEnd"/>
      <w:r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Default="00A822CD" w:rsidP="00A822CD">
      <w:pPr>
        <w:pStyle w:val="Standard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ica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:</w:t>
      </w:r>
      <w:r w:rsidR="00804075" w:rsidRPr="0080407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A822CD" w:rsidRPr="00804075" w:rsidRDefault="00A822CD" w:rsidP="00A822CD">
      <w:pPr>
        <w:pStyle w:val="Standard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Danijela </w:t>
      </w:r>
      <w:proofErr w:type="spellStart"/>
      <w:r>
        <w:rPr>
          <w:rFonts w:ascii="Arial" w:hAnsi="Arial" w:cs="Arial"/>
          <w:sz w:val="22"/>
          <w:szCs w:val="22"/>
        </w:rPr>
        <w:t>Adžijević</w:t>
      </w:r>
      <w:proofErr w:type="spellEnd"/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DOSTAVITI: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Imenovanim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ovdje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Pismohrana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ovdje</w:t>
      </w:r>
      <w:proofErr w:type="spellEnd"/>
    </w:p>
    <w:p w:rsidR="00804075" w:rsidRPr="00804075" w:rsidRDefault="00804075" w:rsidP="00804075">
      <w:pPr>
        <w:pStyle w:val="StandardWeb"/>
        <w:ind w:left="720"/>
        <w:rPr>
          <w:rFonts w:ascii="Arial" w:hAnsi="Arial" w:cs="Arial"/>
          <w:sz w:val="22"/>
          <w:szCs w:val="22"/>
        </w:rPr>
      </w:pPr>
      <w:r w:rsidRPr="00804075">
        <w:rPr>
          <w:rFonts w:ascii="Verdana" w:hAnsi="Verdana"/>
          <w:sz w:val="22"/>
          <w:szCs w:val="22"/>
        </w:rPr>
        <w:t> </w:t>
      </w:r>
    </w:p>
    <w:p w:rsidR="0066714C" w:rsidRPr="00804075" w:rsidRDefault="0066714C" w:rsidP="0066714C">
      <w:pPr>
        <w:pStyle w:val="Bezproreda"/>
      </w:pPr>
    </w:p>
    <w:p w:rsidR="0066714C" w:rsidRPr="00804075" w:rsidRDefault="0066714C" w:rsidP="0066714C">
      <w:pPr>
        <w:pStyle w:val="Bezproreda"/>
        <w:jc w:val="center"/>
        <w:rPr>
          <w:lang w:eastAsia="hr-HR"/>
        </w:rPr>
      </w:pPr>
    </w:p>
    <w:p w:rsidR="0066714C" w:rsidRPr="00804075" w:rsidRDefault="0066714C" w:rsidP="0066714C">
      <w:pPr>
        <w:pStyle w:val="Bezproreda"/>
        <w:jc w:val="center"/>
        <w:rPr>
          <w:lang w:eastAsia="hr-HR"/>
        </w:rPr>
      </w:pPr>
    </w:p>
    <w:p w:rsidR="00CE6994" w:rsidRPr="00804075" w:rsidRDefault="00CE6994" w:rsidP="0066714C">
      <w:pPr>
        <w:pStyle w:val="Odlomakpopisa"/>
        <w:ind w:left="0" w:firstLine="0"/>
        <w:rPr>
          <w:b/>
        </w:rPr>
      </w:pPr>
    </w:p>
    <w:p w:rsidR="00BE6650" w:rsidRPr="00804075" w:rsidRDefault="00BE6650" w:rsidP="00BE6650">
      <w:pPr>
        <w:rPr>
          <w:b/>
        </w:rPr>
      </w:pPr>
    </w:p>
    <w:p w:rsidR="00BE6650" w:rsidRPr="00804075" w:rsidRDefault="00B001FA" w:rsidP="00B001FA">
      <w:pPr>
        <w:ind w:left="0" w:hanging="714"/>
        <w:jc w:val="both"/>
        <w:rPr>
          <w:rFonts w:ascii="Minion Pro" w:hAnsi="Minion Pro"/>
          <w:b/>
        </w:rPr>
      </w:pPr>
      <w:r w:rsidRPr="00804075">
        <w:rPr>
          <w:rFonts w:ascii="Minion Pro" w:hAnsi="Minion Pro"/>
          <w:b/>
        </w:rPr>
        <w:t>.</w:t>
      </w:r>
    </w:p>
    <w:p w:rsidR="00B001FA" w:rsidRPr="00804075" w:rsidRDefault="00B001FA" w:rsidP="00B001FA">
      <w:pPr>
        <w:ind w:left="0" w:hanging="714"/>
        <w:jc w:val="both"/>
        <w:rPr>
          <w:rFonts w:ascii="Minion Pro" w:hAnsi="Minion Pro"/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CE6994" w:rsidRPr="00804075" w:rsidRDefault="00CE6994" w:rsidP="00CE6994">
      <w:pPr>
        <w:pStyle w:val="Odlomakpopisa"/>
        <w:ind w:firstLine="0"/>
        <w:rPr>
          <w:b/>
        </w:rPr>
      </w:pPr>
    </w:p>
    <w:sectPr w:rsidR="00CE6994" w:rsidRPr="00804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13" w:rsidRDefault="00652313" w:rsidP="006517B1">
      <w:pPr>
        <w:spacing w:before="0" w:after="0"/>
      </w:pPr>
      <w:r>
        <w:separator/>
      </w:r>
    </w:p>
  </w:endnote>
  <w:endnote w:type="continuationSeparator" w:id="0">
    <w:p w:rsidR="00652313" w:rsidRDefault="00652313" w:rsidP="00651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B1" w:rsidRDefault="006517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B1" w:rsidRDefault="006517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B1" w:rsidRDefault="006517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13" w:rsidRDefault="00652313" w:rsidP="006517B1">
      <w:pPr>
        <w:spacing w:before="0" w:after="0"/>
      </w:pPr>
      <w:r>
        <w:separator/>
      </w:r>
    </w:p>
  </w:footnote>
  <w:footnote w:type="continuationSeparator" w:id="0">
    <w:p w:rsidR="00652313" w:rsidRDefault="00652313" w:rsidP="00651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B1" w:rsidRDefault="006517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603915"/>
      <w:docPartObj>
        <w:docPartGallery w:val="Page Numbers (Top of Page)"/>
        <w:docPartUnique/>
      </w:docPartObj>
    </w:sdtPr>
    <w:sdtEndPr/>
    <w:sdtContent>
      <w:p w:rsidR="006517B1" w:rsidRDefault="006517B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D8">
          <w:rPr>
            <w:noProof/>
          </w:rPr>
          <w:t>1</w:t>
        </w:r>
        <w:r>
          <w:fldChar w:fldCharType="end"/>
        </w:r>
      </w:p>
    </w:sdtContent>
  </w:sdt>
  <w:p w:rsidR="006517B1" w:rsidRDefault="006517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B1" w:rsidRDefault="006517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8CA"/>
    <w:multiLevelType w:val="hybridMultilevel"/>
    <w:tmpl w:val="6518D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38"/>
    <w:rsid w:val="00024124"/>
    <w:rsid w:val="001477ED"/>
    <w:rsid w:val="003E498F"/>
    <w:rsid w:val="00441441"/>
    <w:rsid w:val="00446A28"/>
    <w:rsid w:val="004D2E8E"/>
    <w:rsid w:val="004F24A0"/>
    <w:rsid w:val="00563038"/>
    <w:rsid w:val="0058596F"/>
    <w:rsid w:val="006517B1"/>
    <w:rsid w:val="00652313"/>
    <w:rsid w:val="0066714C"/>
    <w:rsid w:val="007E43D8"/>
    <w:rsid w:val="00804075"/>
    <w:rsid w:val="008A3D60"/>
    <w:rsid w:val="00980CF8"/>
    <w:rsid w:val="00A822CD"/>
    <w:rsid w:val="00B001FA"/>
    <w:rsid w:val="00B2597F"/>
    <w:rsid w:val="00BE6650"/>
    <w:rsid w:val="00C37E02"/>
    <w:rsid w:val="00C97666"/>
    <w:rsid w:val="00CA2797"/>
    <w:rsid w:val="00CE6994"/>
    <w:rsid w:val="00CF1C2A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826D9-9D0A-4EAE-9CB0-F69D91E8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link w:val="Bezproreda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Zadanifontodlomka"/>
    <w:rsid w:val="00B001FA"/>
  </w:style>
  <w:style w:type="character" w:customStyle="1" w:styleId="BezproredaChar">
    <w:name w:val="Bez proreda Char"/>
    <w:basedOn w:val="Zadanifontodlomka"/>
    <w:link w:val="Bezproreda"/>
    <w:uiPriority w:val="1"/>
    <w:rsid w:val="00B001F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6517B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17B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517B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51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2019-06-04T15:18:00Z</cp:lastPrinted>
  <dcterms:created xsi:type="dcterms:W3CDTF">2021-03-23T11:23:00Z</dcterms:created>
  <dcterms:modified xsi:type="dcterms:W3CDTF">2021-03-23T11:23:00Z</dcterms:modified>
</cp:coreProperties>
</file>